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CFC" w:rsidRPr="003F0CFC" w:rsidRDefault="003F0CFC" w:rsidP="003F0CFC">
      <w:pPr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3F0CFC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Условия питания и охраны здоровья </w:t>
      </w:r>
      <w:proofErr w:type="gramStart"/>
      <w:r w:rsidRPr="003F0CFC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обучающихся</w:t>
      </w:r>
      <w:proofErr w:type="gramEnd"/>
    </w:p>
    <w:p w:rsidR="003F0CFC" w:rsidRPr="003F0CFC" w:rsidRDefault="003F0CFC" w:rsidP="003F0CFC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F0CFC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Охрана здоровья обучающихся, в том числе инвалидов и лиц с </w:t>
      </w:r>
      <w:proofErr w:type="gramStart"/>
      <w:r w:rsidRPr="003F0CFC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ограниченными</w:t>
      </w:r>
      <w:proofErr w:type="gramEnd"/>
      <w:r w:rsidRPr="003F0CFC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 возможностям и здоровья включает в себя:</w:t>
      </w:r>
    </w:p>
    <w:p w:rsidR="003F0CFC" w:rsidRPr="003F0CFC" w:rsidRDefault="003F0CFC" w:rsidP="003F0C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F0CF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3F0CFC" w:rsidRPr="003F0CFC" w:rsidRDefault="003F0CFC" w:rsidP="003F0C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F0CF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Определение оптимальной  нагрузки, режима </w:t>
      </w:r>
      <w:r w:rsidR="005B20B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з</w:t>
      </w:r>
      <w:r w:rsidRPr="003F0CF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анятий</w:t>
      </w:r>
      <w:proofErr w:type="gramStart"/>
      <w:r w:rsidRPr="003F0CF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;</w:t>
      </w:r>
      <w:proofErr w:type="gramEnd"/>
    </w:p>
    <w:p w:rsidR="003F0CFC" w:rsidRDefault="003F0CFC" w:rsidP="003F0C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F0CF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Пропаганду и обучение навыкам здорового образа жизни, требованиям охраны труда;</w:t>
      </w:r>
    </w:p>
    <w:p w:rsidR="008D37F0" w:rsidRPr="003F0CFC" w:rsidRDefault="008D37F0" w:rsidP="003F0C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Организация питания;</w:t>
      </w:r>
    </w:p>
    <w:p w:rsidR="003F0CFC" w:rsidRPr="003F0CFC" w:rsidRDefault="003F0CFC" w:rsidP="003F0C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F0CF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Организацию и создание условий для профилактики заболеваний и оздоровления, для занятия ими физической культурой и спортом;</w:t>
      </w:r>
    </w:p>
    <w:p w:rsidR="003F0CFC" w:rsidRPr="003F0CFC" w:rsidRDefault="003F0CFC" w:rsidP="003F0C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F0CF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Обеспечение безопасности во время пребывания в организации;</w:t>
      </w:r>
    </w:p>
    <w:p w:rsidR="003F0CFC" w:rsidRPr="003F0CFC" w:rsidRDefault="003F0CFC" w:rsidP="003F0CFC">
      <w:pPr>
        <w:numPr>
          <w:ilvl w:val="0"/>
          <w:numId w:val="1"/>
        </w:numPr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F0CF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Профилактику несчастных случаев во время пребывания в организации;</w:t>
      </w:r>
    </w:p>
    <w:p w:rsidR="003F0CFC" w:rsidRPr="003F0CFC" w:rsidRDefault="003F0CFC" w:rsidP="003F0CFC">
      <w:p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F0CFC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Организация создает условия для охраны здоровья обучающихся, в том числе инвалидов и лиц с ограниченными возможностями здоровья:</w:t>
      </w:r>
    </w:p>
    <w:p w:rsidR="003F0CFC" w:rsidRPr="003F0CFC" w:rsidRDefault="003F0CFC" w:rsidP="003F0C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F0CF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Текущий </w:t>
      </w:r>
      <w:proofErr w:type="gramStart"/>
      <w:r w:rsidRPr="003F0CF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контроль за</w:t>
      </w:r>
      <w:proofErr w:type="gramEnd"/>
      <w:r w:rsidRPr="003F0CF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состоянием здоровья;</w:t>
      </w:r>
    </w:p>
    <w:p w:rsidR="003F0CFC" w:rsidRPr="003F0CFC" w:rsidRDefault="003F0CFC" w:rsidP="003F0C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F0CF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Проведение санитарно-гигиенических, профилактических и оздоровительных мероприятий, обучение и воспитание в сфере охраны здоровь</w:t>
      </w:r>
      <w:r w:rsidR="008D37F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я</w:t>
      </w:r>
      <w:r w:rsidRPr="003F0CF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;</w:t>
      </w:r>
    </w:p>
    <w:p w:rsidR="003F0CFC" w:rsidRDefault="003F0CFC" w:rsidP="003F0C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F0CF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Соблюдение государственных санитарно-эпидемиологических правил и нормативов;</w:t>
      </w:r>
    </w:p>
    <w:p w:rsidR="008D37F0" w:rsidRPr="003F0CFC" w:rsidRDefault="008D37F0" w:rsidP="003F0C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hAnsi="LatoWeb"/>
          <w:color w:val="0B1F33"/>
        </w:rPr>
        <w:t>О</w:t>
      </w:r>
      <w:r>
        <w:rPr>
          <w:rFonts w:ascii="LatoWeb" w:hAnsi="LatoWeb"/>
          <w:color w:val="0B1F33"/>
        </w:rPr>
        <w:t>бучение педагогических работников навыкам оказания первой помощи</w:t>
      </w:r>
    </w:p>
    <w:p w:rsidR="005B20B6" w:rsidRDefault="005B20B6" w:rsidP="005B20B6">
      <w:pPr>
        <w:spacing w:before="100" w:beforeAutospacing="1" w:after="0" w:line="240" w:lineRule="auto"/>
        <w:ind w:left="360"/>
      </w:pPr>
    </w:p>
    <w:p w:rsidR="003F0CFC" w:rsidRDefault="003F0CFC" w:rsidP="003F0CFC">
      <w:pPr>
        <w:pStyle w:val="a3"/>
        <w:shd w:val="clear" w:color="auto" w:fill="FFFFFF"/>
        <w:spacing w:before="0" w:beforeAutospacing="0"/>
        <w:jc w:val="center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Условия питания и охраны здоровья воспитанников, в том числе приспособленных для использования инвалидами и лицами с ограниченными возможностями здоровья</w:t>
      </w:r>
    </w:p>
    <w:p w:rsidR="003F0CFC" w:rsidRDefault="003F0CFC" w:rsidP="003F0CFC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Организация питания в ДОУ возлагается на дошкольное образовательное учреждение.</w:t>
      </w:r>
      <w:r>
        <w:rPr>
          <w:rFonts w:ascii="LatoWeb" w:hAnsi="LatoWeb"/>
          <w:color w:val="0B1F33"/>
        </w:rPr>
        <w:br/>
        <w:t>ДОУ обеспечивает гарантированное сбалансированное питание детей в соответствии с их возрастом и временем пребывания в Учреждении по нормам, установленным законодательством. Организация питания в ДОУ организуется в соответствии с требованиями Постановления от 27 октября 2020 г. № 32 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населения». </w:t>
      </w:r>
      <w:r>
        <w:rPr>
          <w:rFonts w:ascii="LatoWeb" w:hAnsi="LatoWeb"/>
          <w:color w:val="0B1F33"/>
        </w:rPr>
        <w:br/>
        <w:t>В ДОУ используется примерное 10-ти дневное меню, рассчитанное на 2 недели, с учетом рекомендуемых среднесуточных норм питания для двух возрастных категорий  с 1 до 3 лет и с 3 до 7 лет.</w:t>
      </w:r>
      <w:r w:rsidR="005B20B6">
        <w:rPr>
          <w:rFonts w:ascii="LatoWeb" w:hAnsi="LatoWeb"/>
          <w:color w:val="0B1F33"/>
        </w:rPr>
        <w:t xml:space="preserve"> В ДОУ четырехразовое питание: завтрак, второй завтрак, обед, по</w:t>
      </w:r>
      <w:r w:rsidR="008D37F0">
        <w:rPr>
          <w:rFonts w:ascii="LatoWeb" w:hAnsi="LatoWeb"/>
          <w:color w:val="0B1F33"/>
        </w:rPr>
        <w:t>лд</w:t>
      </w:r>
      <w:r w:rsidR="005B20B6">
        <w:rPr>
          <w:rFonts w:ascii="LatoWeb" w:hAnsi="LatoWeb"/>
          <w:color w:val="0B1F33"/>
        </w:rPr>
        <w:t>ник.</w:t>
      </w:r>
    </w:p>
    <w:p w:rsidR="003F0CFC" w:rsidRDefault="003F0CFC" w:rsidP="003F0CFC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На основании примерного 10-ти дневного меню ежедневно составляется меню - требование установленного образца, с указанием выхода блюд.</w:t>
      </w:r>
    </w:p>
    <w:p w:rsidR="003F0CFC" w:rsidRPr="008D37F0" w:rsidRDefault="003F0CFC" w:rsidP="003F0CFC">
      <w:pPr>
        <w:pStyle w:val="a3"/>
        <w:shd w:val="clear" w:color="auto" w:fill="FFFFFF"/>
        <w:spacing w:before="0" w:beforeAutospacing="0"/>
        <w:jc w:val="both"/>
        <w:rPr>
          <w:color w:val="0B1F33"/>
        </w:rPr>
      </w:pPr>
      <w:r>
        <w:rPr>
          <w:rFonts w:ascii="LatoWeb" w:hAnsi="LatoWeb"/>
          <w:color w:val="0B1F33"/>
        </w:rPr>
        <w:t xml:space="preserve">Расчеты и оценку использованного на одного ребенка среднесуточного набора продуктов питания проводится 1 раз в 10 дней. По результатам оценки, при необходимости, </w:t>
      </w:r>
      <w:r w:rsidRPr="008D37F0">
        <w:rPr>
          <w:color w:val="0B1F33"/>
        </w:rPr>
        <w:t>составляется коррекция питания в следующем периоде  10-ти дневном меню.</w:t>
      </w:r>
    </w:p>
    <w:p w:rsidR="008D37F0" w:rsidRDefault="008D37F0" w:rsidP="008D37F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D37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примерном меню не допускается повторение одних и тех же блюд в один и тот же день, либо в  смежные дни.  На каждое блюдо разработана технологическая карта, в соответствии с которой блюдо приготавливается.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927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рацион питания ДОУ включены все </w:t>
      </w:r>
      <w:r w:rsidRPr="00C927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основные группы продуктов - мясо, рыба, молоко и молочные продукты, яйца, овощи и фрукты, сахар, кондитерские изделия, хлеб, крупы и др.</w:t>
      </w:r>
    </w:p>
    <w:p w:rsidR="00C9275A" w:rsidRDefault="00C9275A" w:rsidP="008D37F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7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Питание воспитанников осуществляется непосредственно в групповых помещениях. </w:t>
      </w:r>
    </w:p>
    <w:p w:rsidR="00C9275A" w:rsidRPr="003F0CFC" w:rsidRDefault="00C9275A" w:rsidP="00C9275A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F4F4F"/>
          <w:sz w:val="27"/>
          <w:szCs w:val="27"/>
          <w:lang w:eastAsia="ru-RU"/>
        </w:rPr>
      </w:pPr>
      <w:r w:rsidRPr="00C9275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 детском саду создана благоприятная эмоциональная обстановка во время приема пищи. Дети обеспечены соответствующей посудой, столы и стулья с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оответствуют ростовым   </w:t>
      </w:r>
      <w:r w:rsidRPr="00C9275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показателям,  имеют маркировку в соответствии с СанПиН. Воспитатели осуществляют руководство питанием    детей:    следят    за    осанкой, поведением  за  столом,  сообщают названия блюд, обращают внимание на вкусно приготовленную  пищу, докармливают  детей,  осуществляют индивидуальный подход</w:t>
      </w:r>
      <w:r w:rsidRPr="003F0CFC">
        <w:rPr>
          <w:rFonts w:ascii="Open Sans" w:eastAsia="Times New Roman" w:hAnsi="Open Sans" w:cs="Times New Roman"/>
          <w:color w:val="4F4F4F"/>
          <w:sz w:val="27"/>
          <w:szCs w:val="27"/>
          <w:lang w:eastAsia="ru-RU"/>
        </w:rPr>
        <w:t>.</w:t>
      </w:r>
    </w:p>
    <w:p w:rsidR="008D37F0" w:rsidRPr="00C9275A" w:rsidRDefault="008D37F0" w:rsidP="008D37F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7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детском саду имеется вся необходимая документация по питанию, которая ведется по форме и заполняется своевременно. Возле пищеблока вывешен график выдачи готовой продукции для каждой группы, ежедневно вывешивается меню с перечнем блюд на день и нормой выдачи.</w:t>
      </w:r>
    </w:p>
    <w:p w:rsidR="008D37F0" w:rsidRPr="00C9275A" w:rsidRDefault="008D37F0" w:rsidP="008D37F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27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информационном стенде для родителей  в группах также ежедневно вывешивается меню с перечнем блюд на день и нормой выдачи.</w:t>
      </w:r>
    </w:p>
    <w:p w:rsidR="008D37F0" w:rsidRPr="008D37F0" w:rsidRDefault="008D37F0" w:rsidP="003F0CFC">
      <w:pPr>
        <w:pStyle w:val="a3"/>
        <w:shd w:val="clear" w:color="auto" w:fill="FFFFFF"/>
        <w:spacing w:before="0" w:beforeAutospacing="0"/>
        <w:jc w:val="both"/>
        <w:rPr>
          <w:color w:val="0B1F33"/>
        </w:rPr>
      </w:pPr>
      <w:r w:rsidRPr="008D37F0">
        <w:rPr>
          <w:color w:val="222222"/>
        </w:rPr>
        <w:t>Приготовление блюд осуществляется на пищеблоке ДОУ.  Пищеблок оборудован всем необходимым технологическим оборудованием, все оборудование исправно, находится в рабочем состоянии</w:t>
      </w:r>
      <w:r>
        <w:rPr>
          <w:color w:val="222222"/>
        </w:rPr>
        <w:t>.</w:t>
      </w:r>
    </w:p>
    <w:p w:rsidR="00C9275A" w:rsidRDefault="003F0CFC" w:rsidP="00C9275A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Ежедневно  </w:t>
      </w:r>
      <w:r w:rsidR="005B20B6">
        <w:rPr>
          <w:rFonts w:ascii="LatoWeb" w:hAnsi="LatoWeb"/>
          <w:color w:val="0B1F33"/>
        </w:rPr>
        <w:t>поваром</w:t>
      </w:r>
      <w:r>
        <w:rPr>
          <w:rFonts w:ascii="LatoWeb" w:hAnsi="LatoWeb"/>
          <w:color w:val="0B1F33"/>
        </w:rPr>
        <w:t xml:space="preserve"> отбирается суточная проба готовой продукции в объёме: порционные блюда - в полном объёме, остальные - не менее чем 100 гр., которая хранится </w:t>
      </w:r>
      <w:r w:rsidR="005B20B6">
        <w:rPr>
          <w:rFonts w:ascii="LatoWeb" w:hAnsi="LatoWeb"/>
          <w:color w:val="0B1F33"/>
        </w:rPr>
        <w:t xml:space="preserve"> в </w:t>
      </w:r>
      <w:r w:rsidR="00C9275A">
        <w:rPr>
          <w:rFonts w:ascii="LatoWeb" w:hAnsi="LatoWeb"/>
          <w:color w:val="0B1F33"/>
        </w:rPr>
        <w:t>холодильнике 48 часов.</w:t>
      </w:r>
    </w:p>
    <w:p w:rsidR="00C9275A" w:rsidRPr="00C9275A" w:rsidRDefault="00C9275A" w:rsidP="00C927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C9275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Диетического питания в ДОУ </w:t>
      </w:r>
      <w:proofErr w:type="gramStart"/>
      <w:r w:rsidRPr="00C9275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-н</w:t>
      </w:r>
      <w:proofErr w:type="gramEnd"/>
      <w:r w:rsidRPr="00C9275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ет.</w:t>
      </w:r>
    </w:p>
    <w:p w:rsidR="00C9275A" w:rsidRPr="00C9275A" w:rsidRDefault="00C9275A" w:rsidP="00C9275A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4F4F4F"/>
          <w:sz w:val="24"/>
          <w:szCs w:val="24"/>
          <w:lang w:eastAsia="ru-RU"/>
        </w:rPr>
      </w:pPr>
      <w:r w:rsidRPr="00C9275A">
        <w:rPr>
          <w:rFonts w:ascii="Open Sans" w:eastAsia="Times New Roman" w:hAnsi="Open Sans" w:cs="Times New Roman"/>
          <w:color w:val="4F4F4F"/>
          <w:sz w:val="24"/>
          <w:szCs w:val="24"/>
          <w:lang w:eastAsia="ru-RU"/>
        </w:rPr>
        <w:t xml:space="preserve">Выдача пищи на группы осуществляется строго по утвержденному графику только после проведения приемочного контроля </w:t>
      </w:r>
      <w:proofErr w:type="spellStart"/>
      <w:r w:rsidRPr="00C9275A">
        <w:rPr>
          <w:rFonts w:ascii="Open Sans" w:eastAsia="Times New Roman" w:hAnsi="Open Sans" w:cs="Times New Roman"/>
          <w:color w:val="4F4F4F"/>
          <w:sz w:val="24"/>
          <w:szCs w:val="24"/>
          <w:lang w:eastAsia="ru-RU"/>
        </w:rPr>
        <w:t>бракеражной</w:t>
      </w:r>
      <w:proofErr w:type="spellEnd"/>
      <w:r w:rsidRPr="00C9275A">
        <w:rPr>
          <w:rFonts w:ascii="Open Sans" w:eastAsia="Times New Roman" w:hAnsi="Open Sans" w:cs="Times New Roman"/>
          <w:color w:val="4F4F4F"/>
          <w:sz w:val="24"/>
          <w:szCs w:val="24"/>
          <w:lang w:eastAsia="ru-RU"/>
        </w:rPr>
        <w:t xml:space="preserve"> комиссией. Результаты контроля регистрируются в «Журнале бракеража готовой кулинарной продукции». Пищевые продукты хранятся в соответствии с условиями их хранения и сроками годности, установленными предприятием-изготовителем в соответствии с нормативно-технической документацией. Складские помещения для хранения продуктов оборудованы приборами для измерения температуры воздуха, холодильным оборудованием с контрольными термометрами. </w:t>
      </w:r>
    </w:p>
    <w:p w:rsidR="008D37F0" w:rsidRPr="008D37F0" w:rsidRDefault="003F0CFC" w:rsidP="008D37F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D37F0">
        <w:rPr>
          <w:rFonts w:ascii="Times New Roman" w:hAnsi="Times New Roman" w:cs="Times New Roman"/>
          <w:color w:val="0B1F33"/>
          <w:sz w:val="24"/>
          <w:szCs w:val="24"/>
        </w:rPr>
        <w:t xml:space="preserve">Продукты завозятся в </w:t>
      </w:r>
      <w:r w:rsidR="00A011B5">
        <w:rPr>
          <w:rFonts w:ascii="Times New Roman" w:hAnsi="Times New Roman" w:cs="Times New Roman"/>
          <w:color w:val="0B1F33"/>
          <w:sz w:val="24"/>
          <w:szCs w:val="24"/>
        </w:rPr>
        <w:t>ДОУ</w:t>
      </w:r>
      <w:r w:rsidRPr="008D37F0">
        <w:rPr>
          <w:rFonts w:ascii="Times New Roman" w:hAnsi="Times New Roman" w:cs="Times New Roman"/>
          <w:color w:val="0B1F33"/>
          <w:sz w:val="24"/>
          <w:szCs w:val="24"/>
        </w:rPr>
        <w:t xml:space="preserve"> в соответствии с заключенными </w:t>
      </w:r>
      <w:r w:rsidR="005B20B6" w:rsidRPr="008D37F0">
        <w:rPr>
          <w:rFonts w:ascii="Times New Roman" w:hAnsi="Times New Roman" w:cs="Times New Roman"/>
          <w:color w:val="0B1F33"/>
          <w:sz w:val="24"/>
          <w:szCs w:val="24"/>
        </w:rPr>
        <w:t>контрактами</w:t>
      </w:r>
      <w:r w:rsidR="008D37F0">
        <w:rPr>
          <w:rFonts w:ascii="Times New Roman" w:hAnsi="Times New Roman" w:cs="Times New Roman"/>
          <w:color w:val="0B1F33"/>
          <w:sz w:val="24"/>
          <w:szCs w:val="24"/>
        </w:rPr>
        <w:t>.</w:t>
      </w:r>
      <w:r w:rsidR="005B20B6" w:rsidRPr="008D37F0">
        <w:rPr>
          <w:rFonts w:ascii="Times New Roman" w:hAnsi="Times New Roman" w:cs="Times New Roman"/>
          <w:color w:val="0B1F33"/>
          <w:sz w:val="24"/>
          <w:szCs w:val="24"/>
        </w:rPr>
        <w:t xml:space="preserve"> </w:t>
      </w:r>
      <w:r w:rsidRPr="008D37F0">
        <w:rPr>
          <w:rFonts w:ascii="Times New Roman" w:hAnsi="Times New Roman" w:cs="Times New Roman"/>
          <w:color w:val="0B1F33"/>
          <w:sz w:val="24"/>
          <w:szCs w:val="24"/>
        </w:rPr>
        <w:t xml:space="preserve"> Продукты питания принимаются в </w:t>
      </w:r>
      <w:r w:rsidR="00A011B5">
        <w:rPr>
          <w:rFonts w:ascii="Times New Roman" w:hAnsi="Times New Roman" w:cs="Times New Roman"/>
          <w:color w:val="0B1F33"/>
          <w:sz w:val="24"/>
          <w:szCs w:val="24"/>
        </w:rPr>
        <w:t>ДОУ</w:t>
      </w:r>
      <w:r w:rsidRPr="008D37F0">
        <w:rPr>
          <w:rFonts w:ascii="Times New Roman" w:hAnsi="Times New Roman" w:cs="Times New Roman"/>
          <w:color w:val="0B1F33"/>
          <w:sz w:val="24"/>
          <w:szCs w:val="24"/>
        </w:rPr>
        <w:t xml:space="preserve"> в соответствии с контрактом (спецификацией) при наличии сопроводительных документов, подтверждающих качество продуктов</w:t>
      </w:r>
      <w:r w:rsidR="008D37F0">
        <w:rPr>
          <w:rFonts w:ascii="Times New Roman" w:hAnsi="Times New Roman" w:cs="Times New Roman"/>
          <w:color w:val="0B1F33"/>
          <w:sz w:val="24"/>
          <w:szCs w:val="24"/>
        </w:rPr>
        <w:t>.</w:t>
      </w:r>
      <w:r w:rsidR="00A011B5">
        <w:rPr>
          <w:rFonts w:ascii="Times New Roman" w:hAnsi="Times New Roman" w:cs="Times New Roman"/>
          <w:color w:val="0B1F33"/>
          <w:sz w:val="24"/>
          <w:szCs w:val="24"/>
        </w:rPr>
        <w:t xml:space="preserve"> </w:t>
      </w:r>
      <w:r w:rsidR="008D37F0">
        <w:rPr>
          <w:rFonts w:ascii="Times New Roman" w:hAnsi="Times New Roman" w:cs="Times New Roman"/>
          <w:color w:val="0B1F33"/>
          <w:sz w:val="24"/>
          <w:szCs w:val="24"/>
        </w:rPr>
        <w:t>М</w:t>
      </w:r>
      <w:r w:rsidRPr="008D37F0">
        <w:rPr>
          <w:rFonts w:ascii="Times New Roman" w:hAnsi="Times New Roman" w:cs="Times New Roman"/>
          <w:color w:val="0B1F33"/>
          <w:sz w:val="24"/>
          <w:szCs w:val="24"/>
        </w:rPr>
        <w:t xml:space="preserve">ежду </w:t>
      </w:r>
      <w:r w:rsidR="005B20B6" w:rsidRPr="008D37F0">
        <w:rPr>
          <w:rFonts w:ascii="Times New Roman" w:hAnsi="Times New Roman" w:cs="Times New Roman"/>
          <w:color w:val="0B1F33"/>
          <w:sz w:val="24"/>
          <w:szCs w:val="24"/>
        </w:rPr>
        <w:t>ДОУ</w:t>
      </w:r>
      <w:r w:rsidRPr="008D37F0">
        <w:rPr>
          <w:rFonts w:ascii="Times New Roman" w:hAnsi="Times New Roman" w:cs="Times New Roman"/>
          <w:color w:val="0B1F33"/>
          <w:sz w:val="24"/>
          <w:szCs w:val="24"/>
        </w:rPr>
        <w:t xml:space="preserve"> и поставщиком осуществляется электронный документооборот, документы, касающиеся качества продуктов направляются в единой системе ФГИС "Меркурий</w:t>
      </w:r>
      <w:r w:rsidR="005B20B6" w:rsidRPr="008D37F0">
        <w:rPr>
          <w:rFonts w:ascii="Times New Roman" w:hAnsi="Times New Roman" w:cs="Times New Roman"/>
          <w:color w:val="0B1F33"/>
          <w:sz w:val="24"/>
          <w:szCs w:val="24"/>
        </w:rPr>
        <w:t xml:space="preserve"> и «Честный знак»</w:t>
      </w:r>
      <w:r w:rsidRPr="008D37F0">
        <w:rPr>
          <w:rFonts w:ascii="Times New Roman" w:hAnsi="Times New Roman" w:cs="Times New Roman"/>
          <w:color w:val="0B1F33"/>
          <w:sz w:val="24"/>
          <w:szCs w:val="24"/>
        </w:rPr>
        <w:t>".</w:t>
      </w:r>
      <w:r w:rsidR="008D37F0" w:rsidRPr="008D37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8D37F0" w:rsidRPr="008D37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Продукты питания хранятся в складских помещениях ДОУ, холодильном оборудовании. Каждый продукт хранится в соответствующих отсеках при определенной температуре</w:t>
      </w:r>
      <w:r w:rsidR="008D37F0" w:rsidRPr="008D37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3F0CFC" w:rsidRDefault="003F0CFC" w:rsidP="005B20B6">
      <w:pPr>
        <w:pStyle w:val="a3"/>
        <w:shd w:val="clear" w:color="auto" w:fill="FFFFFF"/>
        <w:spacing w:before="0" w:beforeAutospacing="0"/>
        <w:rPr>
          <w:rFonts w:ascii="LatoWeb" w:hAnsi="LatoWeb"/>
          <w:b/>
          <w:color w:val="000000" w:themeColor="text1"/>
        </w:rPr>
      </w:pPr>
      <w:r>
        <w:rPr>
          <w:rFonts w:ascii="LatoWeb" w:hAnsi="LatoWeb"/>
          <w:color w:val="0B1F33"/>
        </w:rPr>
        <w:br/>
      </w:r>
      <w:r>
        <w:rPr>
          <w:rStyle w:val="a4"/>
          <w:rFonts w:ascii="LatoWeb" w:hAnsi="LatoWeb"/>
          <w:color w:val="0B1F33"/>
        </w:rPr>
        <w:t>Условия охраны здоровья обучающихся,  в том числе приспособленных для использования инвалидами и лицами с ограниченными возможностями здоровья</w:t>
      </w:r>
      <w:proofErr w:type="gramStart"/>
      <w:r>
        <w:rPr>
          <w:rFonts w:ascii="LatoWeb" w:hAnsi="LatoWeb"/>
          <w:color w:val="0B1F33"/>
        </w:rPr>
        <w:br/>
        <w:t>В</w:t>
      </w:r>
      <w:proofErr w:type="gramEnd"/>
      <w:r>
        <w:rPr>
          <w:rFonts w:ascii="LatoWeb" w:hAnsi="LatoWeb"/>
          <w:color w:val="0B1F33"/>
        </w:rPr>
        <w:t xml:space="preserve"> нашем детском саду сложилась система по использованию как традиционных, так и нетрадиционных </w:t>
      </w:r>
      <w:proofErr w:type="spellStart"/>
      <w:r>
        <w:rPr>
          <w:rFonts w:ascii="LatoWeb" w:hAnsi="LatoWeb"/>
          <w:color w:val="0B1F33"/>
        </w:rPr>
        <w:t>здоровьесберегающих</w:t>
      </w:r>
      <w:proofErr w:type="spellEnd"/>
      <w:r>
        <w:rPr>
          <w:rFonts w:ascii="LatoWeb" w:hAnsi="LatoWeb"/>
          <w:color w:val="0B1F33"/>
        </w:rPr>
        <w:t xml:space="preserve"> технологий в работе с детьми. Называются они «</w:t>
      </w:r>
      <w:r>
        <w:rPr>
          <w:rStyle w:val="a5"/>
          <w:rFonts w:ascii="LatoWeb" w:hAnsi="LatoWeb"/>
          <w:b/>
          <w:bCs/>
          <w:color w:val="0B1F33"/>
        </w:rPr>
        <w:t>Минутки здоровья</w:t>
      </w:r>
      <w:r>
        <w:rPr>
          <w:rFonts w:ascii="LatoWeb" w:hAnsi="LatoWeb"/>
          <w:color w:val="0B1F33"/>
        </w:rPr>
        <w:t>». Разнообразные упражнения, направленные на профилактику нарушений опорн</w:t>
      </w:r>
      <w:proofErr w:type="gramStart"/>
      <w:r>
        <w:rPr>
          <w:rFonts w:ascii="LatoWeb" w:hAnsi="LatoWeb"/>
          <w:color w:val="0B1F33"/>
        </w:rPr>
        <w:t>о-</w:t>
      </w:r>
      <w:proofErr w:type="gramEnd"/>
      <w:r>
        <w:rPr>
          <w:rFonts w:ascii="LatoWeb" w:hAnsi="LatoWeb"/>
          <w:color w:val="0B1F33"/>
        </w:rPr>
        <w:t xml:space="preserve"> двигательного аппарата, зрения, простудных заболеваний, развитие крупной и мелкой моторики, речи, положительные самоощущения. Ежедневное </w:t>
      </w:r>
      <w:r>
        <w:rPr>
          <w:rFonts w:ascii="LatoWeb" w:hAnsi="LatoWeb"/>
          <w:color w:val="0B1F33"/>
        </w:rPr>
        <w:lastRenderedPageBreak/>
        <w:t>применение </w:t>
      </w:r>
      <w:r>
        <w:rPr>
          <w:rStyle w:val="a5"/>
          <w:rFonts w:ascii="LatoWeb" w:hAnsi="LatoWeb"/>
          <w:color w:val="0B1F33"/>
        </w:rPr>
        <w:t>«</w:t>
      </w:r>
      <w:r w:rsidRPr="00A011B5">
        <w:rPr>
          <w:rStyle w:val="a4"/>
          <w:rFonts w:ascii="LatoWeb" w:hAnsi="LatoWeb"/>
          <w:b w:val="0"/>
          <w:iCs/>
          <w:color w:val="0B1F33"/>
        </w:rPr>
        <w:t>минуток здоровья</w:t>
      </w:r>
      <w:r>
        <w:rPr>
          <w:rStyle w:val="a5"/>
          <w:rFonts w:ascii="LatoWeb" w:hAnsi="LatoWeb"/>
          <w:color w:val="0B1F33"/>
        </w:rPr>
        <w:t>»</w:t>
      </w:r>
      <w:r>
        <w:rPr>
          <w:rFonts w:ascii="LatoWeb" w:hAnsi="LatoWeb"/>
          <w:color w:val="0B1F33"/>
        </w:rPr>
        <w:t> в работе с </w:t>
      </w:r>
      <w:r w:rsidRPr="00A011B5">
        <w:rPr>
          <w:rStyle w:val="a4"/>
          <w:rFonts w:ascii="LatoWeb" w:hAnsi="LatoWeb"/>
          <w:b w:val="0"/>
          <w:color w:val="0B1F33"/>
        </w:rPr>
        <w:t>дошкольниками</w:t>
      </w:r>
      <w:r>
        <w:rPr>
          <w:rFonts w:ascii="LatoWeb" w:hAnsi="LatoWeb"/>
          <w:color w:val="0B1F33"/>
        </w:rPr>
        <w:t> позволяет снизить умственное утомление, улучшить функциональное состояние внутренних органов и систем, деятельность коры головного мозга,  повысить общий тонус,  активизировать их познавательные процессы, создать положительный эмоциональный настрой. </w:t>
      </w:r>
      <w:r>
        <w:rPr>
          <w:rStyle w:val="a5"/>
          <w:rFonts w:ascii="LatoWeb" w:hAnsi="LatoWeb"/>
          <w:color w:val="0B1F33"/>
        </w:rPr>
        <w:t>«</w:t>
      </w:r>
      <w:r w:rsidRPr="00A011B5">
        <w:rPr>
          <w:rStyle w:val="a4"/>
          <w:rFonts w:ascii="LatoWeb" w:hAnsi="LatoWeb"/>
          <w:b w:val="0"/>
          <w:iCs/>
          <w:color w:val="0B1F33"/>
        </w:rPr>
        <w:t>Минутки здоровья</w:t>
      </w:r>
      <w:r>
        <w:rPr>
          <w:rStyle w:val="a5"/>
          <w:rFonts w:ascii="LatoWeb" w:hAnsi="LatoWeb"/>
          <w:color w:val="0B1F33"/>
        </w:rPr>
        <w:t>»</w:t>
      </w:r>
      <w:r>
        <w:rPr>
          <w:rFonts w:ascii="LatoWeb" w:hAnsi="LatoWeb"/>
          <w:color w:val="0B1F33"/>
        </w:rPr>
        <w:t xml:space="preserve"> проводятся перед выходом на прогулку, между различными видами деятельности, после </w:t>
      </w:r>
      <w:r w:rsidR="005B20B6">
        <w:rPr>
          <w:rFonts w:ascii="LatoWeb" w:hAnsi="LatoWeb"/>
          <w:color w:val="0B1F33"/>
        </w:rPr>
        <w:t xml:space="preserve">дневного сна – гимнастика </w:t>
      </w:r>
      <w:r>
        <w:rPr>
          <w:rFonts w:ascii="LatoWeb" w:hAnsi="LatoWeb"/>
          <w:color w:val="0B1F33"/>
        </w:rPr>
        <w:t>пробуждения. Продолжительность этих игровых упражнений, </w:t>
      </w:r>
      <w:r w:rsidRPr="005B20B6">
        <w:rPr>
          <w:rStyle w:val="a5"/>
          <w:rFonts w:ascii="LatoWeb" w:hAnsi="LatoWeb"/>
          <w:i w:val="0"/>
          <w:color w:val="0B1F33"/>
        </w:rPr>
        <w:t>«маленьких мини-спектаклей»</w:t>
      </w:r>
      <w:r>
        <w:rPr>
          <w:rFonts w:ascii="LatoWeb" w:hAnsi="LatoWeb"/>
          <w:color w:val="0B1F33"/>
        </w:rPr>
        <w:t> невелика, всего 1-3 </w:t>
      </w:r>
      <w:r w:rsidRPr="00C9275A">
        <w:rPr>
          <w:rStyle w:val="a4"/>
          <w:rFonts w:ascii="LatoWeb" w:hAnsi="LatoWeb"/>
          <w:b w:val="0"/>
          <w:color w:val="0B1F33"/>
        </w:rPr>
        <w:t>минуты</w:t>
      </w:r>
      <w:r w:rsidRPr="00C9275A">
        <w:rPr>
          <w:rFonts w:ascii="LatoWeb" w:hAnsi="LatoWeb"/>
          <w:b/>
          <w:color w:val="0B1F33"/>
        </w:rPr>
        <w:t xml:space="preserve">, </w:t>
      </w:r>
      <w:r w:rsidRPr="00C9275A">
        <w:rPr>
          <w:rFonts w:ascii="LatoWeb" w:hAnsi="LatoWeb"/>
          <w:color w:val="0B1F33"/>
        </w:rPr>
        <w:t>а</w:t>
      </w:r>
      <w:r w:rsidRPr="00C9275A">
        <w:rPr>
          <w:rFonts w:ascii="LatoWeb" w:hAnsi="LatoWeb"/>
          <w:b/>
          <w:color w:val="0B1F33"/>
        </w:rPr>
        <w:t> </w:t>
      </w:r>
      <w:r w:rsidRPr="00C9275A">
        <w:rPr>
          <w:rStyle w:val="a4"/>
          <w:rFonts w:ascii="LatoWeb" w:hAnsi="LatoWeb"/>
          <w:b w:val="0"/>
          <w:color w:val="0B1F33"/>
        </w:rPr>
        <w:t>оздоровительный</w:t>
      </w:r>
      <w:r w:rsidRPr="00C9275A">
        <w:rPr>
          <w:rFonts w:ascii="LatoWeb" w:hAnsi="LatoWeb"/>
          <w:color w:val="0B1F33"/>
        </w:rPr>
        <w:t xml:space="preserve"> эффект очень значимый, сопровождаются они легко </w:t>
      </w:r>
      <w:bookmarkStart w:id="0" w:name="_GoBack"/>
      <w:bookmarkEnd w:id="0"/>
      <w:r w:rsidRPr="00C9275A">
        <w:rPr>
          <w:rFonts w:ascii="LatoWeb" w:hAnsi="LatoWeb"/>
          <w:color w:val="0B1F33"/>
        </w:rPr>
        <w:t>запоминающимися стихами.</w:t>
      </w:r>
      <w:r w:rsidRPr="00C9275A">
        <w:rPr>
          <w:rFonts w:ascii="LatoWeb" w:hAnsi="LatoWeb"/>
          <w:color w:val="0B1F33"/>
        </w:rPr>
        <w:br/>
      </w:r>
      <w:r>
        <w:rPr>
          <w:rFonts w:ascii="LatoWeb" w:hAnsi="LatoWeb"/>
          <w:color w:val="0B1F33"/>
        </w:rPr>
        <w:t> Организация медицинского обеспечения воспитанников в детском саду осуществляется в соответствии со статьей 41 </w:t>
      </w:r>
      <w:hyperlink r:id="rId6" w:history="1">
        <w:r w:rsidRPr="005B20B6">
          <w:rPr>
            <w:rStyle w:val="a4"/>
            <w:rFonts w:ascii="LatoWeb" w:hAnsi="LatoWeb"/>
            <w:b w:val="0"/>
            <w:color w:val="000000" w:themeColor="text1"/>
          </w:rPr>
          <w:t>Федерального закона от 29.12.2012 N 273-ФЗ  "Об образовании в Российской Федерации"</w:t>
        </w:r>
      </w:hyperlink>
      <w:r w:rsidRPr="005B20B6">
        <w:rPr>
          <w:rFonts w:ascii="LatoWeb" w:hAnsi="LatoWeb"/>
          <w:b/>
          <w:color w:val="000000" w:themeColor="text1"/>
        </w:rPr>
        <w:t>.</w:t>
      </w:r>
    </w:p>
    <w:p w:rsidR="00C9275A" w:rsidRPr="00C9275A" w:rsidRDefault="00C9275A" w:rsidP="00C927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C9275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Медицинский кабинет нашего детского сада расположен на первом этаже, где проводится ежедневный осмотр  детей  патронажной сестрой </w:t>
      </w:r>
      <w:proofErr w:type="spellStart"/>
      <w:r w:rsidRPr="00C9275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ФАПа</w:t>
      </w:r>
      <w:proofErr w:type="spellEnd"/>
      <w:r w:rsidRPr="00C9275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х. Новая Надежда, закрепленной за ДОУ. </w:t>
      </w:r>
      <w:proofErr w:type="gramStart"/>
      <w:r w:rsidRPr="00C9275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Медицинский кабинет включает в себя помещения для медицинского обслуживания:</w:t>
      </w:r>
      <w:r w:rsidRPr="00C9275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br/>
      </w:r>
      <w:r w:rsidRPr="00C9275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sym w:font="Symbol" w:char="F0B7"/>
      </w:r>
      <w:r w:rsidRPr="00C9275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медицинский кабинет (осмотр детей, работа с документацией, рабочее место медсестры </w:t>
      </w:r>
      <w:r w:rsidRPr="00C9275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br/>
        <w:t>совмещен с процедурным кабинетом (медицинские манипуляции и оказание первой доврачебной помощи</w:t>
      </w:r>
      <w:proofErr w:type="gramEnd"/>
    </w:p>
    <w:p w:rsidR="00C9275A" w:rsidRPr="00C9275A" w:rsidRDefault="00C9275A" w:rsidP="00C927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C9275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медицинские карты детей (форма № 026/у-2000);</w:t>
      </w:r>
      <w:r w:rsidRPr="00C9275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br/>
      </w:r>
      <w:r w:rsidRPr="00C9275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sym w:font="Symbol" w:char="F0B7"/>
      </w:r>
      <w:r w:rsidRPr="00C9275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личные медицинские (санитарные)</w:t>
      </w:r>
      <w:r w:rsidR="007327F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Pr="00C9275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книжки сотрудников и др.</w:t>
      </w:r>
    </w:p>
    <w:p w:rsidR="00C9275A" w:rsidRPr="00C9275A" w:rsidRDefault="00C9275A" w:rsidP="00C927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C9275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 каждой группе  имеется Уголок здоровья.</w:t>
      </w:r>
      <w:r w:rsidRPr="00C9275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br/>
        <w:t xml:space="preserve">Стенд в первую очередь, содержит советы, которые помогают родителям проводить профилактические мероприятия различных заболеваний у детей. </w:t>
      </w:r>
    </w:p>
    <w:p w:rsidR="007327FB" w:rsidRDefault="00C9275A" w:rsidP="007327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327F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 ДОУ имеется план мероприятий по обеспечению безопасности образовательного </w:t>
      </w:r>
      <w:r w:rsidR="007327F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процесса.</w:t>
      </w:r>
    </w:p>
    <w:p w:rsidR="007327FB" w:rsidRPr="007327FB" w:rsidRDefault="007327FB" w:rsidP="007327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327FB">
        <w:rPr>
          <w:rFonts w:ascii="Times New Roman" w:eastAsia="Times New Roman" w:hAnsi="Times New Roman" w:cs="Times New Roman"/>
          <w:b/>
          <w:color w:val="4F4F4F"/>
          <w:sz w:val="24"/>
          <w:szCs w:val="24"/>
          <w:lang w:eastAsia="ru-RU"/>
        </w:rPr>
        <w:t>Физическая безопасность</w:t>
      </w:r>
      <w:r w:rsidRPr="007327F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-обеспечение правопорядка и антитеррористической</w:t>
      </w:r>
      <w:r w:rsidRPr="007327F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br/>
        <w:t>защищенности, безопасности при чрезвычайных ситуациях, охраны труда.</w:t>
      </w:r>
      <w:r w:rsidRPr="007327F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br/>
        <w:t xml:space="preserve">Состояние антитеррористической защищенности объекта является одним из критериев обеспечения безопасности воспитанников и персонала ДОУ, создания условий, гарантирующих охрану жизни и здоровья во время образовательного процесса. </w:t>
      </w:r>
      <w:proofErr w:type="gramStart"/>
      <w:r w:rsidRPr="007327F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 ДОУ: </w:t>
      </w:r>
      <w:r w:rsidRPr="007327F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br/>
      </w:r>
      <w:r w:rsidRPr="007327FB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t xml:space="preserve">- </w:t>
      </w:r>
      <w:r w:rsidRPr="007327F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разработан и утвержден Паспорт безопасности; </w:t>
      </w:r>
      <w:r w:rsidRPr="007327F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br/>
      </w:r>
      <w:r w:rsidRPr="007327FB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t xml:space="preserve">- </w:t>
      </w:r>
      <w:r w:rsidRPr="007327F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приказ о назначении ответственных за антитеррористическую защищенность</w:t>
      </w:r>
      <w:r w:rsidRPr="007327F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br/>
        <w:t>- приказ об организации охраны и пропускного внутри объектового режима здания и территории ДОУ;</w:t>
      </w:r>
      <w:r w:rsidRPr="007327F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br/>
      </w:r>
      <w:r w:rsidRPr="007327FB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t xml:space="preserve">- </w:t>
      </w:r>
      <w:r w:rsidRPr="007327F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ежеквартально проводятся тренировочные занятия по эвакуации детей в случае возникновения пожара или угрозы террористического акта для отработки устойчивых навыков безопасного поведения в условиях возникновения чрезвычайных ситуаций;</w:t>
      </w:r>
      <w:proofErr w:type="gramEnd"/>
      <w:r w:rsidRPr="007327F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br/>
      </w:r>
      <w:r w:rsidRPr="007327FB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t xml:space="preserve">- </w:t>
      </w:r>
      <w:r w:rsidRPr="007327F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 сотрудниками проводится инструктаж и обучение по охране труда, технике безопасности, ГО и ЧС, противопожарной безопасности, оказанию первой доврачебной помощи и др.;</w:t>
      </w:r>
      <w:r w:rsidRPr="007327F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br/>
      </w:r>
      <w:r w:rsidRPr="007327FB">
        <w:rPr>
          <w:rFonts w:ascii="Times New Roman" w:eastAsia="Times New Roman" w:hAnsi="Times New Roman" w:cs="Times New Roman"/>
          <w:b/>
          <w:color w:val="4F4F4F"/>
          <w:sz w:val="24"/>
          <w:szCs w:val="24"/>
          <w:lang w:eastAsia="ru-RU"/>
        </w:rPr>
        <w:t>Пожарная безопасность</w:t>
      </w:r>
      <w:r w:rsidRPr="007327F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br/>
        <w:t>В соответствии с нормативными документами (Правила противопожарного режима в Российской Федерации, утв. постановлением Правительства Российской Федерации от16 сентября 2020г.No 1479) в ДОУ</w:t>
      </w:r>
      <w:proofErr w:type="gramStart"/>
      <w:r w:rsidRPr="007327F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Pr="007327F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имеются в достаточном количестве первичные средства пожаротушения: огнетушители–в норме, система внутреннего оповещения с сигналом тревоги на случай пожар</w:t>
      </w:r>
      <w:proofErr w:type="gramStart"/>
      <w:r w:rsidRPr="007327F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Pr="007327F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исправна;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Pr="007327F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имеется телефон с выходом на пульт 01(прямая связь с ФГКУ отряд No1 ФПС);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Pr="007327F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функционирует комплексная система «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Андромеда</w:t>
      </w:r>
      <w:r w:rsidRPr="007327F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;  </w:t>
      </w:r>
      <w:r w:rsidRPr="007327F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br/>
        <w:t>эвакуационные выходы свободны;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Pr="007327F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обучены ответственные лица по пожарной </w:t>
      </w:r>
      <w:r w:rsidRPr="007327F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>безопасности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; </w:t>
      </w:r>
      <w:r w:rsidRPr="007327F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систематически проводятся инструктажи с персоналом и тренировки по эвакуации детей и сотрудников при пожаре.</w:t>
      </w:r>
      <w:r w:rsidRPr="007327F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br/>
        <w:t>В МБДОУ имеется стенд с информацией по пожарной безопасности.</w:t>
      </w:r>
      <w:r w:rsidRPr="007327F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br/>
      </w:r>
      <w:r w:rsidRPr="007327FB">
        <w:rPr>
          <w:rFonts w:ascii="Times New Roman" w:eastAsia="Times New Roman" w:hAnsi="Times New Roman" w:cs="Times New Roman"/>
          <w:b/>
          <w:color w:val="4F4F4F"/>
          <w:sz w:val="24"/>
          <w:szCs w:val="24"/>
          <w:lang w:eastAsia="ru-RU"/>
        </w:rPr>
        <w:t>Антитеррористическая безопасность</w:t>
      </w:r>
      <w:r w:rsidRPr="007327F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br/>
        <w:t>Ограждение  периметра территории ДОУ:</w:t>
      </w:r>
      <w:r w:rsidRPr="007327F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br/>
        <w:t>–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бетонные плиты, </w:t>
      </w:r>
      <w:r w:rsidRPr="007327F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,высота 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плит </w:t>
      </w:r>
      <w:r w:rsidRPr="007327F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1</w:t>
      </w:r>
      <w:r w:rsidRPr="007327F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,5м;</w:t>
      </w:r>
      <w:r w:rsidRPr="007327F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br/>
        <w:t>-ограждение металлическое решетчатое высотой–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1</w:t>
      </w:r>
      <w:r w:rsidRPr="007327F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,5м</w:t>
      </w:r>
      <w:proofErr w:type="gramStart"/>
      <w:r w:rsidRPr="007327F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br/>
        <w:t>Н</w:t>
      </w:r>
      <w:proofErr w:type="gramEnd"/>
      <w:r w:rsidRPr="007327F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 территории сада осуществляется пропускной режим. Приказом руководителя назначены ответственные лица за организацию ежедневного дежурств</w:t>
      </w:r>
      <w:proofErr w:type="gramStart"/>
      <w:r w:rsidRPr="007327F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а(</w:t>
      </w:r>
      <w:proofErr w:type="gramEnd"/>
      <w:r w:rsidRPr="007327F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 состава административного персонала).</w:t>
      </w:r>
      <w:r w:rsidRPr="007327F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br/>
        <w:t>В ночное время и выходные дни охрана учреждения осуществляется сторожами, калитка учреждения находится на  замке.</w:t>
      </w:r>
      <w:r w:rsidRPr="007327F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br/>
        <w:t xml:space="preserve">Круглосуточную охрану учреждения осуществляет Отдел вневедомственной охраны по </w:t>
      </w:r>
      <w:proofErr w:type="spellStart"/>
      <w:r w:rsidRPr="007327F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г</w:t>
      </w:r>
      <w:proofErr w:type="gramStart"/>
      <w:r w:rsidRPr="007327F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аганрогу</w:t>
      </w:r>
      <w:proofErr w:type="spellEnd"/>
      <w:r w:rsidRPr="007327F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(филиал ФГКУ «УВО ВНГ России по 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Ростовской области</w:t>
      </w:r>
      <w:r w:rsidRPr="007327F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)путем экстренного выезда на сигнал «Кнопки тревожной сигнализации».</w:t>
      </w:r>
      <w:r w:rsidRPr="007327F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br/>
        <w:t>По периметру здания имеются стационарные камеры наружного видеонаблюдения, в кабинете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заведующего </w:t>
      </w:r>
      <w:proofErr w:type="gram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хозяйством</w:t>
      </w:r>
      <w:r w:rsidRPr="007327F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–монитор</w:t>
      </w:r>
      <w:proofErr w:type="gramEnd"/>
      <w:r w:rsidRPr="007327F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  <w:r w:rsidRPr="007327F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br/>
        <w:t xml:space="preserve">В МБДОУ имеется стенд с информацией по </w:t>
      </w:r>
      <w:proofErr w:type="spellStart"/>
      <w:r w:rsidRPr="007327F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антитерростической</w:t>
      </w:r>
      <w:proofErr w:type="spellEnd"/>
      <w:r w:rsidRPr="007327F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безопасности, антитеррористический паспорт объекта, разработана вся необходимая документация по антитеррору.</w:t>
      </w:r>
    </w:p>
    <w:p w:rsidR="00A67E6D" w:rsidRPr="00A67E6D" w:rsidRDefault="007327FB" w:rsidP="00A67E6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27F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 </w:t>
      </w:r>
      <w:r w:rsidR="00C167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соответствии с планом</w:t>
      </w:r>
      <w:r w:rsidRPr="007327F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проводятся объектовые тренировки; проводится обследование дошкольного учреждения и прилегающей территории на предмет их защищенности, работоспособности охранной сигнализации, обнаружения посторонних предметов, помещения в аренду не сдаются.</w:t>
      </w:r>
      <w:r w:rsidRPr="007327F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br/>
      </w:r>
      <w:r w:rsidRPr="00C16734">
        <w:rPr>
          <w:rFonts w:ascii="Times New Roman" w:eastAsia="Times New Roman" w:hAnsi="Times New Roman" w:cs="Times New Roman"/>
          <w:b/>
          <w:color w:val="4F4F4F"/>
          <w:sz w:val="24"/>
          <w:szCs w:val="24"/>
          <w:lang w:eastAsia="ru-RU"/>
        </w:rPr>
        <w:t>Охрана труда работников ДОУ</w:t>
      </w:r>
      <w:r w:rsidRPr="007327F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 обеспечение выполнения необходимых санитарно-гигиенических мероприятий при организации образовательного процесса.</w:t>
      </w:r>
      <w:r w:rsidR="00A67E6D" w:rsidRPr="00A67E6D">
        <w:rPr>
          <w:rFonts w:ascii="Tahoma" w:eastAsia="Times New Roman" w:hAnsi="Tahoma" w:cs="Tahoma"/>
          <w:color w:val="222222"/>
          <w:sz w:val="18"/>
          <w:szCs w:val="18"/>
          <w:lang w:eastAsia="ru-RU"/>
        </w:rPr>
        <w:t xml:space="preserve"> </w:t>
      </w:r>
      <w:r w:rsidR="00A67E6D" w:rsidRPr="00A67E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ДОУ создана система необходимых условий, обеспечивающих сохранение и укрепление физического и п</w:t>
      </w:r>
      <w:r w:rsidR="00A67E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</w:t>
      </w:r>
      <w:r w:rsidR="00A67E6D" w:rsidRPr="00A67E6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хологического здоровья воспитанников, в том числе инвалидов и лиц с ОВЗ.</w:t>
      </w:r>
    </w:p>
    <w:p w:rsidR="00C16734" w:rsidRPr="00C16734" w:rsidRDefault="007327FB" w:rsidP="007327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327F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 ДОУ  имеется:</w:t>
      </w:r>
      <w:r w:rsidR="00C167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Pr="007327F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br/>
      </w:r>
      <w:r w:rsidRPr="00C167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учебное оборудовани</w:t>
      </w:r>
      <w:proofErr w:type="gramStart"/>
      <w:r w:rsidRPr="00C167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е(</w:t>
      </w:r>
      <w:proofErr w:type="gramEnd"/>
      <w:r w:rsidRPr="00C167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мебель, спортивный инвентарь, магнитные доски, наглядные пособия, игрушки, методические пособия и др.);;</w:t>
      </w:r>
      <w:r w:rsidRPr="00C167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br/>
        <w:t>ИКТ-оборудование (компьютер</w:t>
      </w:r>
      <w:r w:rsidR="00C167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ы</w:t>
      </w:r>
      <w:r w:rsidRPr="00C167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сканер, множительная техника, ноутбук</w:t>
      </w:r>
      <w:r w:rsidR="00C167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</w:t>
      </w:r>
      <w:r w:rsidRPr="00C167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принтер</w:t>
      </w:r>
      <w:r w:rsidR="00C167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ы</w:t>
      </w:r>
      <w:r w:rsidRPr="00C167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 музыкальн</w:t>
      </w:r>
      <w:r w:rsidR="00C167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ая</w:t>
      </w:r>
      <w:r w:rsidRPr="00C167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колонк</w:t>
      </w:r>
      <w:r w:rsidR="00C167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</w:t>
      </w:r>
      <w:r w:rsidRPr="00C167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);</w:t>
      </w:r>
      <w:r w:rsidRPr="00C167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br/>
        <w:t xml:space="preserve">проведена </w:t>
      </w:r>
      <w:r w:rsidR="00C167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специальная оценка условий труда</w:t>
      </w:r>
      <w:r w:rsidRPr="00C167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рабочих мест;</w:t>
      </w:r>
      <w:r w:rsidRPr="00C167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br/>
      </w:r>
      <w:r w:rsidR="00C167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назначен </w:t>
      </w:r>
      <w:r w:rsidRPr="00C167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ответственный по охране труда, </w:t>
      </w:r>
      <w:r w:rsidR="00C167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имеется </w:t>
      </w:r>
      <w:r w:rsidRPr="00C167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вся необходимая документация по охране труда,</w:t>
      </w:r>
      <w:r w:rsidRPr="00C167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br/>
        <w:t>проводится обучение работников по охране труда;</w:t>
      </w:r>
      <w:r w:rsidRPr="00C167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br/>
      </w:r>
      <w:r w:rsidR="00C16734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t xml:space="preserve"> имеется </w:t>
      </w:r>
      <w:r w:rsidRPr="00C167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коллективный договор;</w:t>
      </w:r>
      <w:r w:rsidRPr="00C167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br/>
      </w:r>
      <w:r w:rsidR="00C167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работники обеспечиваются </w:t>
      </w:r>
      <w:r w:rsidRPr="00C167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СИЗ</w:t>
      </w:r>
      <w:proofErr w:type="gramStart"/>
      <w:r w:rsidRPr="00C167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C167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;</w:t>
      </w:r>
      <w:proofErr w:type="gramEnd"/>
      <w:r w:rsidRPr="00C167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br/>
      </w:r>
      <w:r w:rsidR="00C16734" w:rsidRPr="00C16734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t xml:space="preserve">имеется </w:t>
      </w:r>
      <w:r w:rsidRPr="00C167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план санитарно-противоэпидемических мероприятий;</w:t>
      </w:r>
      <w:r w:rsidRPr="00C167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br/>
      </w:r>
      <w:r w:rsidR="00C16734" w:rsidRPr="00C16734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t xml:space="preserve">Разработана и утверждена </w:t>
      </w:r>
      <w:r w:rsidRPr="00C167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Программа производственного контроля;</w:t>
      </w:r>
      <w:r w:rsidRPr="00C167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br/>
        <w:t>соблюдается питьевой, световой, тепловой режимы;</w:t>
      </w:r>
      <w:r w:rsidRPr="00C167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br/>
        <w:t>выполняются и соблюдаются требования к максимальной нагрузке</w:t>
      </w:r>
      <w:r w:rsidRPr="00C167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br/>
        <w:t xml:space="preserve">воспитанников, а режимы дня </w:t>
      </w:r>
      <w:r w:rsidR="00C16734" w:rsidRPr="00C167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составлены </w:t>
      </w:r>
      <w:r w:rsidRPr="00C167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 соответствии с ФГОС ДО;</w:t>
      </w:r>
      <w:r w:rsidRPr="00C167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br/>
      </w:r>
      <w:r w:rsidR="00C16734" w:rsidRPr="00C16734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t xml:space="preserve">работники прошли </w:t>
      </w:r>
      <w:r w:rsidRPr="00C167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медосмотр</w:t>
      </w:r>
      <w:r w:rsidR="00C16734" w:rsidRPr="00C167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 получили допуск к работе</w:t>
      </w:r>
      <w:r w:rsidRPr="00C167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проведено гигиеническое обучение–100% всех сотрудников. </w:t>
      </w:r>
    </w:p>
    <w:p w:rsidR="007327FB" w:rsidRPr="00C16734" w:rsidRDefault="00C16734" w:rsidP="007327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C167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 ДОУ имеется</w:t>
      </w:r>
      <w:r w:rsidR="007327FB" w:rsidRPr="00C167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Положение об организации работы по охране труда и безопасности жизнедеятельности, План работы по охране труда и безопасности жизнедеятельности (составляется на учебный год), соглашение по охране труда.</w:t>
      </w:r>
      <w:r w:rsidR="007327FB" w:rsidRPr="00C167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br/>
        <w:t>Разработаны инструкции по охране труда и технике безопасности для всех</w:t>
      </w:r>
      <w:r w:rsidR="007327FB" w:rsidRPr="00C167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br/>
        <w:t>должностей.</w:t>
      </w:r>
      <w:r w:rsidR="007327FB" w:rsidRPr="00C167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br/>
      </w:r>
      <w:r w:rsidR="007327FB" w:rsidRPr="00C167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>На основе требований законодательных и иных нормативных актов по охране труда разработана организационно-распорядительная документация, которая представляет собой правовые акты ДОУ, устанавливающие правила поведения на рабочем месте для каждого работника и выполнение требований, обеспечивающих сохранение жизни и здоровья сотрудников и воспитанников в период их пребывания в ДОУ.</w:t>
      </w:r>
      <w:r w:rsidR="007327FB" w:rsidRPr="00C167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br/>
        <w:t>Заключены договора с поставщиками услуг, обеспечивающими безопасность. В период праздников и проведения массовых мероприятий проводятся инструктажи и издаются приказы о мерах дополнительной антитеррористической защищенности.</w:t>
      </w:r>
      <w:r w:rsidR="007327FB" w:rsidRPr="00C167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br/>
        <w:t>В холле ДОУ оборудован стенд с информацией по соблюдению ПДД.</w:t>
      </w:r>
    </w:p>
    <w:p w:rsidR="007327FB" w:rsidRPr="00A67E6D" w:rsidRDefault="007327FB" w:rsidP="007327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A67E6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«Родительские уголки» периодически пополняются информацией (в зависимости</w:t>
      </w:r>
      <w:r w:rsidRPr="00A67E6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br/>
        <w:t>от ситуации времени года): о правилах безопасного поведения на воде и на солнце, о мерах безопасности в путешествии и на тонком льду, о том, как действовать при террористической угрозе и при пожаре, о профилактике инфекционных заболеваний и профилактических прививках</w:t>
      </w:r>
      <w:r w:rsidR="00A67E6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Pr="00A67E6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</w:t>
      </w:r>
      <w:r w:rsidR="00A67E6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Pr="00A67E6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т.п.</w:t>
      </w:r>
      <w:r w:rsidRPr="00A67E6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br/>
        <w:t xml:space="preserve">Перед приемом на работу у сотрудников проверяется наличие положительного медицинского заключения о допуске к работе, </w:t>
      </w:r>
      <w:r w:rsidR="00A67E6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положительное заключение о психиатрическом здоровье; </w:t>
      </w:r>
      <w:r w:rsidRPr="00A67E6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справка об отсутствии судимости</w:t>
      </w:r>
      <w:proofErr w:type="gramStart"/>
      <w:r w:rsidR="00A67E6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  <w:proofErr w:type="gramEnd"/>
      <w:r w:rsidR="00A67E6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</w:t>
      </w:r>
      <w:r w:rsidRPr="00A67E6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роводятся ежегодные медицинские осмотры, плановая вакцинация сотрудников и воспитанников</w:t>
      </w:r>
      <w:r w:rsidR="00A67E6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7327FB" w:rsidRDefault="007327FB" w:rsidP="007327FB"/>
    <w:p w:rsidR="003F0CFC" w:rsidRDefault="003F0CFC"/>
    <w:sectPr w:rsidR="003F0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51637"/>
    <w:multiLevelType w:val="multilevel"/>
    <w:tmpl w:val="06C6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8D7235"/>
    <w:multiLevelType w:val="multilevel"/>
    <w:tmpl w:val="5F300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F65B97"/>
    <w:multiLevelType w:val="multilevel"/>
    <w:tmpl w:val="E8886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7C"/>
    <w:rsid w:val="003F0CFC"/>
    <w:rsid w:val="005B20B6"/>
    <w:rsid w:val="007327FB"/>
    <w:rsid w:val="007B07AE"/>
    <w:rsid w:val="008D37F0"/>
    <w:rsid w:val="008D3BDC"/>
    <w:rsid w:val="008E0125"/>
    <w:rsid w:val="009A4D94"/>
    <w:rsid w:val="00A011B5"/>
    <w:rsid w:val="00A67E6D"/>
    <w:rsid w:val="00B70272"/>
    <w:rsid w:val="00C16734"/>
    <w:rsid w:val="00C9275A"/>
    <w:rsid w:val="00FD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0CFC"/>
    <w:rPr>
      <w:b/>
      <w:bCs/>
    </w:rPr>
  </w:style>
  <w:style w:type="character" w:styleId="a5">
    <w:name w:val="Emphasis"/>
    <w:basedOn w:val="a0"/>
    <w:uiPriority w:val="20"/>
    <w:qFormat/>
    <w:rsid w:val="003F0C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0CFC"/>
    <w:rPr>
      <w:b/>
      <w:bCs/>
    </w:rPr>
  </w:style>
  <w:style w:type="character" w:styleId="a5">
    <w:name w:val="Emphasis"/>
    <w:basedOn w:val="a0"/>
    <w:uiPriority w:val="20"/>
    <w:qFormat/>
    <w:rsid w:val="003F0C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70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TeremD</dc:creator>
  <cp:keywords/>
  <dc:description/>
  <cp:lastModifiedBy>TeremD</cp:lastModifiedBy>
  <cp:revision>7</cp:revision>
  <dcterms:created xsi:type="dcterms:W3CDTF">2024-09-26T10:36:00Z</dcterms:created>
  <dcterms:modified xsi:type="dcterms:W3CDTF">2024-10-01T10:02:00Z</dcterms:modified>
</cp:coreProperties>
</file>